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>
  <w:body>
    <w:p>
      <w:pPr>
        <w:jc w:val="center"/>
      </w:pPr>
      <w:r>
        <w:rPr>
          <w:b/>
        </w:rPr>
        <w:t xml:space="preserve">NEWS RELEASE</w:t>
      </w:r>
    </w:p>
    <w:p>
      <w:pPr>
        <w:jc w:val="center"/>
      </w:pPr>
      <w:r>
        <w:t xml:space="preserve">Office of Example Affairs</w:t>
      </w:r>
    </w:p>
    <w:p>
      <w:r>
        <w:t xml:space="preserve">FOR IMMEDIATE RELEASE</w:t>
      </w:r>
    </w:p>
    <w:p>
      <w:pPr>
        <w:pStyle w:val="Title"/>
      </w:pPr>
      <w:r>
        <w:t xml:space="preserve">Example Affairs Launches Free Weekend Shuttle to Sample Lake</w:t>
      </w:r>
    </w:p>
    <w:p>
      <w:r>
        <w:t xml:space="preserve">RIVERTON – The Office of Example Affairs today launched a free weekend shuttle between downtown Riverton and Sample Lake. Buses run every 30 minutes on Saturdays and Sundays from May 3 through September 28.</w:t>
      </w:r>
    </w:p>
    <w:p>
      <w:r>
        <w:t xml:space="preserve">The shuttle uses four buses, each carrying up to 48 riders. Every bus has a wheelchair lift and room for two bicycles.</w:t>
      </w:r>
    </w:p>
    <w:p>
      <w:r>
        <w:t xml:space="preserve">“Families told us the lake was close but hard to reach,” said Director Alex Placeholder. “Now it is a short, free ride from downtown.”</w:t>
      </w:r>
    </w:p>
    <w:p>
      <w:r>
        <w:t xml:space="preserve">The service is a partnership with the Riverton Transit Authority and is paid for by a $1.2 million Clean Commute Grant.</w:t>
      </w:r>
    </w:p>
    <w:p>
      <w:r>
        <w:t xml:space="preserve">Riders board at the Main Street Transit Center or the Sample Lake visitor lot. No ticket or reservation is needed. Schedules and stop maps are at example.gov/lakeshuttle.</w:t>
      </w:r>
    </w:p>
    <w:p>
      <w:r>
        <w:t xml:space="preserve">Media contact: Press Office, Office of Example Affairs, press@example.gov</w:t>
      </w:r>
    </w:p>
    <w:p>
      <w:pPr>
        <w:jc w:val="center"/>
      </w:pPr>
      <w:r>
        <w:t xml:space="preserve">###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4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VersionPoint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Draft Writer</dc:creator>
  <cp:lastModifiedBy>Draft Writer</cp:lastModifiedBy>
</cp:coreProperties>
</file>